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A249" w14:textId="77777777" w:rsidR="006076BD" w:rsidRDefault="006076BD" w:rsidP="006076BD"/>
    <w:p w14:paraId="4927ABED" w14:textId="77777777" w:rsidR="006076BD" w:rsidRPr="002E7ED3" w:rsidRDefault="006076BD" w:rsidP="006076BD">
      <w:pPr>
        <w:spacing w:after="0" w:line="240" w:lineRule="auto"/>
        <w:jc w:val="center"/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</w:pPr>
      <w:bookmarkStart w:id="0" w:name="_Hlk207984563"/>
      <w:r w:rsidRPr="002E7ED3">
        <w:rPr>
          <w:rFonts w:ascii="Times New Roman" w:eastAsia="MS Mincho" w:hAnsi="Times New Roman" w:cs="Times New Roman"/>
          <w:noProof/>
          <w:spacing w:val="20"/>
          <w:sz w:val="28"/>
          <w:szCs w:val="28"/>
          <w:lang w:val="ru-RU" w:eastAsia="ru-RU"/>
        </w:rPr>
        <w:drawing>
          <wp:inline distT="0" distB="0" distL="0" distR="0" wp14:anchorId="324F84FB" wp14:editId="2FAD6495">
            <wp:extent cx="541020" cy="731520"/>
            <wp:effectExtent l="0" t="0" r="0" b="0"/>
            <wp:docPr id="1443500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B8209" w14:textId="77777777" w:rsidR="006076BD" w:rsidRPr="002E7ED3" w:rsidRDefault="006076BD" w:rsidP="006076BD">
      <w:pPr>
        <w:spacing w:after="0" w:line="240" w:lineRule="auto"/>
        <w:rPr>
          <w:rFonts w:ascii="Times New Roman" w:eastAsia="MS Mincho" w:hAnsi="Times New Roman" w:cs="Times New Roman"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  <w:t xml:space="preserve">                                                                    Україна</w:t>
      </w:r>
    </w:p>
    <w:p w14:paraId="78B84C10" w14:textId="77777777" w:rsidR="006076BD" w:rsidRPr="002E7ED3" w:rsidRDefault="006076BD" w:rsidP="006076BD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  <w:t>Правдинськ</w:t>
      </w:r>
      <w:r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  <w:t>а гімназії</w:t>
      </w:r>
    </w:p>
    <w:p w14:paraId="514AF5E0" w14:textId="77777777" w:rsidR="006076BD" w:rsidRPr="002E7ED3" w:rsidRDefault="006076BD" w:rsidP="006076BD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  <w:t xml:space="preserve">Білозерської селищної ради </w:t>
      </w:r>
    </w:p>
    <w:p w14:paraId="43C77A27" w14:textId="77777777" w:rsidR="006076BD" w:rsidRPr="002E7ED3" w:rsidRDefault="006076BD" w:rsidP="006076BD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b/>
          <w:bCs/>
          <w:spacing w:val="20"/>
          <w:sz w:val="28"/>
          <w:szCs w:val="28"/>
          <w:lang w:eastAsia="ru-RU"/>
        </w:rPr>
        <w:t xml:space="preserve">Херсонського району Херсонської області </w:t>
      </w:r>
    </w:p>
    <w:p w14:paraId="56A5F399" w14:textId="77777777" w:rsidR="006076BD" w:rsidRPr="002E7ED3" w:rsidRDefault="006076BD" w:rsidP="006076BD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b/>
          <w:spacing w:val="20"/>
          <w:sz w:val="28"/>
          <w:szCs w:val="28"/>
          <w:lang w:eastAsia="ru-RU"/>
        </w:rPr>
        <w:t>75012 с.Правдине вул. Висоцької,51 тел</w:t>
      </w:r>
      <w:r w:rsidRPr="002E7ED3"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eastAsia="ru-RU"/>
        </w:rPr>
        <w:t>/факс</w:t>
      </w:r>
      <w:r w:rsidRPr="002E7ED3">
        <w:rPr>
          <w:rFonts w:ascii="Times New Roman" w:eastAsia="MS Mincho" w:hAnsi="Times New Roman" w:cs="Times New Roman"/>
          <w:b/>
          <w:spacing w:val="20"/>
          <w:sz w:val="28"/>
          <w:szCs w:val="28"/>
          <w:lang w:eastAsia="ru-RU"/>
        </w:rPr>
        <w:t>. 54-1-48,</w:t>
      </w:r>
      <w:r w:rsidRPr="002E7ED3"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val="en-US" w:eastAsia="ru-RU"/>
        </w:rPr>
        <w:t>e</w:t>
      </w:r>
      <w:r w:rsidRPr="002E7ED3"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eastAsia="ru-RU"/>
        </w:rPr>
        <w:t>-</w:t>
      </w:r>
      <w:r w:rsidRPr="002E7ED3"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val="en-US" w:eastAsia="ru-RU"/>
        </w:rPr>
        <w:t>mail</w:t>
      </w:r>
      <w:r w:rsidRPr="002E7ED3">
        <w:rPr>
          <w:rFonts w:ascii="Times New Roman" w:eastAsia="MS Mincho" w:hAnsi="Times New Roman" w:cs="Times New Roman"/>
          <w:b/>
          <w:color w:val="333333"/>
          <w:spacing w:val="20"/>
          <w:sz w:val="28"/>
          <w:szCs w:val="28"/>
          <w:lang w:eastAsia="ru-RU"/>
        </w:rPr>
        <w:t xml:space="preserve">: </w:t>
      </w:r>
      <w:r w:rsidRPr="002E7ED3">
        <w:rPr>
          <w:rFonts w:ascii="Times New Roman" w:eastAsia="MS Mincho" w:hAnsi="Times New Roman" w:cs="Times New Roman"/>
          <w:b/>
          <w:color w:val="0000FF"/>
          <w:spacing w:val="20"/>
          <w:sz w:val="28"/>
          <w:szCs w:val="28"/>
          <w:u w:val="single"/>
          <w:lang w:val="en-US" w:eastAsia="ru-RU"/>
        </w:rPr>
        <w:t>pravdyne</w:t>
      </w:r>
      <w:r w:rsidRPr="002E7ED3">
        <w:rPr>
          <w:rFonts w:ascii="Times New Roman" w:eastAsia="MS Mincho" w:hAnsi="Times New Roman" w:cs="Times New Roman"/>
          <w:b/>
          <w:color w:val="0000FF"/>
          <w:spacing w:val="20"/>
          <w:sz w:val="28"/>
          <w:szCs w:val="28"/>
          <w:u w:val="single"/>
          <w:lang w:eastAsia="ru-RU"/>
        </w:rPr>
        <w:t>@</w:t>
      </w:r>
      <w:r w:rsidRPr="002E7ED3">
        <w:rPr>
          <w:rFonts w:ascii="Times New Roman" w:eastAsia="MS Mincho" w:hAnsi="Times New Roman" w:cs="Times New Roman"/>
          <w:b/>
          <w:color w:val="0000FF"/>
          <w:spacing w:val="20"/>
          <w:sz w:val="28"/>
          <w:szCs w:val="28"/>
          <w:u w:val="single"/>
          <w:lang w:val="en-US" w:eastAsia="ru-RU"/>
        </w:rPr>
        <w:t>ukr</w:t>
      </w:r>
      <w:r w:rsidRPr="002E7ED3">
        <w:rPr>
          <w:rFonts w:ascii="Times New Roman" w:eastAsia="MS Mincho" w:hAnsi="Times New Roman" w:cs="Times New Roman"/>
          <w:b/>
          <w:color w:val="0000FF"/>
          <w:spacing w:val="20"/>
          <w:sz w:val="28"/>
          <w:szCs w:val="28"/>
          <w:u w:val="single"/>
          <w:lang w:eastAsia="ru-RU"/>
        </w:rPr>
        <w:t>.</w:t>
      </w:r>
      <w:r w:rsidRPr="002E7ED3">
        <w:rPr>
          <w:rFonts w:ascii="Times New Roman" w:eastAsia="MS Mincho" w:hAnsi="Times New Roman" w:cs="Times New Roman"/>
          <w:b/>
          <w:color w:val="0000FF"/>
          <w:spacing w:val="20"/>
          <w:sz w:val="28"/>
          <w:szCs w:val="28"/>
          <w:u w:val="single"/>
          <w:lang w:val="en-US" w:eastAsia="ru-RU"/>
        </w:rPr>
        <w:t>net</w:t>
      </w:r>
      <w:r w:rsidRPr="002E7ED3">
        <w:rPr>
          <w:rFonts w:ascii="Calibri" w:eastAsia="Calibri" w:hAnsi="Calibri" w:cs="Times New Roman"/>
          <w:sz w:val="28"/>
          <w:szCs w:val="28"/>
        </w:rPr>
        <w:t xml:space="preserve"> </w:t>
      </w:r>
      <w:r w:rsidRPr="002E7ED3">
        <w:rPr>
          <w:rFonts w:ascii="Times New Roman" w:eastAsia="Calibri" w:hAnsi="Times New Roman" w:cs="Times New Roman"/>
          <w:sz w:val="28"/>
          <w:szCs w:val="28"/>
        </w:rPr>
        <w:t>Код ЄДРПОУ 24755022</w:t>
      </w:r>
    </w:p>
    <w:p w14:paraId="377F0EB9" w14:textId="77777777" w:rsidR="006076BD" w:rsidRPr="002E7ED3" w:rsidRDefault="006076BD" w:rsidP="006076BD">
      <w:pPr>
        <w:spacing w:after="0" w:line="240" w:lineRule="auto"/>
        <w:jc w:val="right"/>
        <w:rPr>
          <w:rFonts w:ascii="Times New Roman" w:eastAsia="MS Mincho" w:hAnsi="Times New Roman" w:cs="Times New Roman"/>
          <w:spacing w:val="20"/>
          <w:sz w:val="28"/>
          <w:szCs w:val="28"/>
          <w:lang w:eastAsia="ru-RU"/>
        </w:rPr>
      </w:pPr>
      <w:r w:rsidRPr="002E7ED3">
        <w:rPr>
          <w:rFonts w:ascii="Times New Roman" w:eastAsia="MS Mincho" w:hAnsi="Times New Roman" w:cs="Times New Roman"/>
          <w:noProof/>
          <w:spacing w:val="2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861FA" wp14:editId="38D36FFD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36830" b="23495"/>
                <wp:wrapNone/>
                <wp:docPr id="1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A65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" strokeweight="3pt"/>
            </w:pict>
          </mc:Fallback>
        </mc:AlternateContent>
      </w:r>
    </w:p>
    <w:p w14:paraId="20649664" w14:textId="77777777" w:rsidR="006076BD" w:rsidRPr="002E7ED3" w:rsidRDefault="006076BD" w:rsidP="00607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</w:t>
      </w:r>
    </w:p>
    <w:bookmarkEnd w:id="0"/>
    <w:p w14:paraId="4DEA433C" w14:textId="0CAFBEDE" w:rsidR="006076BD" w:rsidRPr="002E7ED3" w:rsidRDefault="006076BD" w:rsidP="00607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E7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від 01.09.202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2E7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                                               № </w:t>
      </w:r>
    </w:p>
    <w:p w14:paraId="2F222486" w14:textId="77777777" w:rsidR="006076BD" w:rsidRDefault="006076BD" w:rsidP="00607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BDFE658" w14:textId="77777777" w:rsidR="006076BD" w:rsidRPr="002E7ED3" w:rsidRDefault="006076BD" w:rsidP="006076BD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організацію роботи з обдарованими</w:t>
      </w:r>
    </w:p>
    <w:p w14:paraId="6794AA9D" w14:textId="7C48F095" w:rsidR="006076BD" w:rsidRPr="002E7ED3" w:rsidRDefault="006076BD" w:rsidP="006076BD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 талановитими дітьми 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н/р.</w:t>
      </w:r>
    </w:p>
    <w:p w14:paraId="4D623169" w14:textId="77777777" w:rsidR="006076BD" w:rsidRPr="002E7ED3" w:rsidRDefault="006076BD" w:rsidP="006076BD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555555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</w:p>
    <w:p w14:paraId="4B0E63F5" w14:textId="42CA21B9" w:rsidR="006076BD" w:rsidRPr="002E7ED3" w:rsidRDefault="006076BD" w:rsidP="006076BD">
      <w:pPr>
        <w:shd w:val="clear" w:color="auto" w:fill="FFFFFF"/>
        <w:spacing w:after="0" w:line="276" w:lineRule="auto"/>
        <w:ind w:firstLine="709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Законів України «Про освіту», «Про загальну середню освіту», Положення про Всеукраїнські учнівські олімпіади з базових і спеціальних дисциплін, турніри, конкурси-захисти науково-дослідницьких робіт та конкурси фахової майстерності, плану роботи закладу на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навчальний рік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 з метою створення сприятливих умов для розвитку інтелектуального і творчого потенціалу талановитих дітей та підлітків, стимулювання творчого самовдосконалення учнів, залучення обдарованої молоді до науково-дослідницької діяльності, дітей самостійної роботи школярів щодо вивчення окремих предметів</w:t>
      </w:r>
    </w:p>
    <w:p w14:paraId="021D8D8B" w14:textId="77777777" w:rsidR="006076BD" w:rsidRPr="002E7ED3" w:rsidRDefault="006076BD" w:rsidP="006076BD">
      <w:pPr>
        <w:shd w:val="clear" w:color="auto" w:fill="FFFFFF"/>
        <w:spacing w:after="0" w:line="276" w:lineRule="auto"/>
        <w:ind w:firstLine="709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42CBB150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b/>
          <w:bCs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НАКАЗУЮ:</w:t>
      </w:r>
    </w:p>
    <w:p w14:paraId="1B5E1D2A" w14:textId="39CA8B60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Pr="002E7ED3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Затвердити план заходів по роботі з обдарованими дітьми на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навчальний рік,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враховувати безпекову ситуацію в кожній адміністративно-територіальній одиниці та проводити дистанційно відповідні етапи з дотриманням законодавства України в частині забезпечення заходів безпеки, пов’язаних із запровадженням правового режиму воєнного стану в Україні</w:t>
      </w:r>
    </w:p>
    <w:p w14:paraId="7FA91E41" w14:textId="77777777" w:rsidR="006076BD" w:rsidRDefault="006076BD" w:rsidP="006076B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2.Педагогічному колективу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0491893C" w14:textId="5E0999AA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2.1. О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знайомитись дистанційно з планом заходів щодо організації роботи з обдарованими дітьми на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н.р. та залучати учнів дистанційно,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допомогою соціальних мереж, </w:t>
      </w:r>
      <w:r w:rsidRPr="002E7E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Viber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телефонного зв'язку та відеозустрічей у </w:t>
      </w:r>
      <w:r w:rsidRPr="002E7E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E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Meet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участі у даних заходах.</w:t>
      </w:r>
    </w:p>
    <w:p w14:paraId="5E4A8661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3. Учителям-предметникам:</w:t>
      </w:r>
    </w:p>
    <w:p w14:paraId="6C12314B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3.1. Забезпечити дистанційно методично-організаційний супровід участі дітей в  конкурсах, змаганнях.</w:t>
      </w:r>
    </w:p>
    <w:p w14:paraId="10FA0655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3.2. Продовжити роботу по впровадженню інноваційних технологій навчання.</w:t>
      </w:r>
    </w:p>
    <w:p w14:paraId="62D1968F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3.3. Організовувати і проводити в дистанційному форматі предметні тижні, конкурси, виставки творчих робіт учнів.</w:t>
      </w:r>
    </w:p>
    <w:p w14:paraId="1D89E82F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3.4. Надати учням можливість для реалізації індивідуальних творчих потреб, забезпечити умови для оволодіння практичними вміннями і навичками наукової, дослідно-експериментальної діяльності.</w:t>
      </w:r>
    </w:p>
    <w:p w14:paraId="4E9D0CB2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uk-UA"/>
        </w:rPr>
      </w:pPr>
      <w:r w:rsidRPr="002E7E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E7ED3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4.Контроль за виконанням даного наказу  покластина заступника директора з навчально-виховної роботи Варзар Т.Ю.</w:t>
      </w:r>
    </w:p>
    <w:p w14:paraId="79FCD649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5B59D" w14:textId="77777777" w:rsidR="006076BD" w:rsidRPr="002E7ED3" w:rsidRDefault="006076BD" w:rsidP="006076B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5350F" w14:textId="77777777" w:rsidR="006076BD" w:rsidRPr="002E7ED3" w:rsidRDefault="006076BD" w:rsidP="00607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D13F03" w14:textId="77777777" w:rsidR="006076BD" w:rsidRPr="002E7ED3" w:rsidRDefault="006076BD" w:rsidP="00607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6B49A1" w14:textId="77777777" w:rsidR="006076BD" w:rsidRPr="002E7ED3" w:rsidRDefault="006076BD" w:rsidP="00607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гімназії</w:t>
      </w:r>
      <w:r w:rsidRPr="002E7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                  Світлана СТРІЛЕЦЬКА </w:t>
      </w:r>
    </w:p>
    <w:p w14:paraId="0FF482ED" w14:textId="77777777" w:rsidR="006076BD" w:rsidRPr="002E7ED3" w:rsidRDefault="006076BD" w:rsidP="006076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FA1AC85" w14:textId="77777777" w:rsidR="006076BD" w:rsidRDefault="006076BD"/>
    <w:sectPr w:rsidR="006076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BD"/>
    <w:rsid w:val="0060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55B9"/>
  <w15:chartTrackingRefBased/>
  <w15:docId w15:val="{54259F88-9F0D-4781-80CD-CB213E7A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1</cp:revision>
  <dcterms:created xsi:type="dcterms:W3CDTF">2026-09-03T18:47:00Z</dcterms:created>
  <dcterms:modified xsi:type="dcterms:W3CDTF">2026-09-03T18:50:00Z</dcterms:modified>
</cp:coreProperties>
</file>